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99" w:rsidRPr="00E04D99" w:rsidRDefault="00E04D99" w:rsidP="00E04D9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E04D99">
        <w:rPr>
          <w:rFonts w:ascii="Liberation Serif" w:hAnsi="Liberation Serif" w:cs="Tahoma"/>
          <w:color w:val="555555"/>
          <w:sz w:val="28"/>
          <w:szCs w:val="28"/>
        </w:rPr>
        <w:t>Экологические представления – это сведения взаимосвязи растений и животных со средой обитания, их приспособленности к ней; о человеке как части природы; о ценностях природы; об использовании природных богатств. </w:t>
      </w:r>
      <w:r w:rsidRPr="00E04D99">
        <w:rPr>
          <w:rFonts w:ascii="Liberation Serif" w:hAnsi="Liberation Serif"/>
          <w:noProof/>
          <w:color w:val="0000FF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12" w:rsidRDefault="005F3DC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1680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64_cov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74"/>
    <w:rsid w:val="00345612"/>
    <w:rsid w:val="003D2674"/>
    <w:rsid w:val="005F3DC6"/>
    <w:rsid w:val="00E0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CF0047-3518-458C-B1C0-9C68A4B2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diakov.net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2023-09-07T09:22:00Z</dcterms:created>
  <dcterms:modified xsi:type="dcterms:W3CDTF">2023-09-07T09:23:00Z</dcterms:modified>
</cp:coreProperties>
</file>